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911DAE" w:rsidRPr="009A1CB1" w:rsidRDefault="009A2F4C" w:rsidP="00911DAE">
      <w:pPr>
        <w:spacing w:after="120"/>
        <w:jc w:val="center"/>
        <w:rPr>
          <w:b/>
          <w:bCs/>
          <w:color w:val="17365D"/>
          <w:sz w:val="18"/>
          <w:szCs w:val="18"/>
        </w:rPr>
      </w:pPr>
      <w:bookmarkStart w:id="0" w:name="_GoBack"/>
      <w:bookmarkEnd w:id="0"/>
      <w:r>
        <w:rPr>
          <w:noProof/>
          <w:lang w:val="en-US"/>
        </w:rPr>
        <w:drawing>
          <wp:anchor distT="0" distB="0" distL="114300" distR="114300" simplePos="0" relativeHeight="251657216" behindDoc="0" locked="0" layoutInCell="1" allowOverlap="1">
            <wp:simplePos x="0" y="0"/>
            <wp:positionH relativeFrom="column">
              <wp:posOffset>114300</wp:posOffset>
            </wp:positionH>
            <wp:positionV relativeFrom="paragraph">
              <wp:posOffset>-113665</wp:posOffset>
            </wp:positionV>
            <wp:extent cx="1257300" cy="606425"/>
            <wp:effectExtent l="0" t="0" r="12700" b="3175"/>
            <wp:wrapThrough wrapText="bothSides">
              <wp:wrapPolygon edited="0">
                <wp:start x="0" y="0"/>
                <wp:lineTo x="0" y="20808"/>
                <wp:lineTo x="21382" y="20808"/>
                <wp:lineTo x="213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DAE" w:rsidRPr="009A1CB1" w:rsidRDefault="0055068B" w:rsidP="00D27EEC">
      <w:pPr>
        <w:jc w:val="center"/>
        <w:rPr>
          <w:b/>
          <w:bCs/>
          <w:color w:val="17365D"/>
          <w:sz w:val="36"/>
          <w:szCs w:val="36"/>
        </w:rPr>
      </w:pPr>
      <w:r>
        <w:rPr>
          <w:b/>
          <w:bCs/>
          <w:noProof/>
          <w:color w:val="365F91"/>
          <w:sz w:val="96"/>
          <w:szCs w:val="96"/>
          <w:lang w:val="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77.8pt;margin-top:26.35pt;width:700.5pt;height:89.25pt;z-index:-251658240;mso-wrap-edited:f" wrapcoords="16535 -181 2428 544 -46 907 -46 14521 -23 17243 -23 17425 10800 20147 10800 23052 10869 25956 1942 26319 -46 26682 -46 43200 16512 43926 16835 43926 16835 43381 21414 43200 21600 40840 21600 37573 21507 34668 21345 31583 21646 29223 21646 26682 20351 26500 11262 25956 11216 20147 19518 17606 19518 17243 21623 14521 21623 14339 21206 14157 21530 8531 21600 5263 21553 726 21044 544 16812 -181 16535 -181" fillcolor="#95b3d7" strokecolor="#b8cce4" strokeweight="1.5pt">
            <v:fill color2="#365f91" focus="100%" type="gradient"/>
            <v:shadow on="t" type="perspective" color="#dbe5f1" opacity=".5" origin=",.5" offset="0,4pt" offset2=",8pt" matrix=",,,-1"/>
            <v:textpath style="font-family:&quot;Calibri&quot;;font-size:44pt;font-weight:bold;v-text-kern:t" trim="t" fitpath="t" string="New Years Day Brunch 2012"/>
          </v:shape>
        </w:pict>
      </w:r>
    </w:p>
    <w:p w:rsidR="00DE0029" w:rsidRDefault="00DE0029" w:rsidP="00D27EEC">
      <w:pPr>
        <w:jc w:val="center"/>
        <w:rPr>
          <w:b/>
          <w:bCs/>
          <w:color w:val="365F91"/>
          <w:sz w:val="96"/>
          <w:szCs w:val="96"/>
        </w:rPr>
      </w:pPr>
    </w:p>
    <w:p w:rsidR="0055068B" w:rsidRDefault="0055068B" w:rsidP="009040D1">
      <w:pPr>
        <w:spacing w:after="0" w:line="240" w:lineRule="auto"/>
        <w:jc w:val="center"/>
        <w:rPr>
          <w:b/>
          <w:bCs/>
          <w:sz w:val="32"/>
          <w:szCs w:val="32"/>
        </w:rPr>
      </w:pPr>
    </w:p>
    <w:p w:rsidR="00B551C9" w:rsidRPr="00CC0008" w:rsidRDefault="00B551C9" w:rsidP="0055068B">
      <w:pPr>
        <w:spacing w:line="240" w:lineRule="auto"/>
        <w:jc w:val="center"/>
        <w:rPr>
          <w:b/>
          <w:bCs/>
          <w:color w:val="365F91"/>
          <w:sz w:val="48"/>
          <w:szCs w:val="48"/>
        </w:rPr>
      </w:pPr>
      <w:r w:rsidRPr="00CC0008">
        <w:rPr>
          <w:b/>
          <w:bCs/>
          <w:color w:val="365F91"/>
          <w:sz w:val="48"/>
          <w:szCs w:val="48"/>
        </w:rPr>
        <w:t xml:space="preserve">Available </w:t>
      </w:r>
      <w:r w:rsidR="003603AF" w:rsidRPr="00CC0008">
        <w:rPr>
          <w:b/>
          <w:bCs/>
          <w:color w:val="365F91"/>
          <w:sz w:val="48"/>
          <w:szCs w:val="48"/>
        </w:rPr>
        <w:t xml:space="preserve">to pre-order – served </w:t>
      </w:r>
      <w:r w:rsidRPr="00CC0008">
        <w:rPr>
          <w:b/>
          <w:bCs/>
          <w:color w:val="365F91"/>
          <w:sz w:val="48"/>
          <w:szCs w:val="48"/>
        </w:rPr>
        <w:t>between 11.30am-1.30pm</w:t>
      </w:r>
    </w:p>
    <w:p w:rsidR="00D27EEC" w:rsidRPr="004D1718" w:rsidRDefault="00B207F9" w:rsidP="0055068B">
      <w:pPr>
        <w:spacing w:after="0" w:line="240" w:lineRule="auto"/>
        <w:jc w:val="center"/>
        <w:rPr>
          <w:b/>
          <w:bCs/>
          <w:color w:val="FF0000"/>
          <w:sz w:val="48"/>
          <w:szCs w:val="48"/>
        </w:rPr>
      </w:pPr>
      <w:r w:rsidRPr="004D1718">
        <w:rPr>
          <w:b/>
          <w:bCs/>
          <w:color w:val="FF0000"/>
          <w:sz w:val="48"/>
          <w:szCs w:val="48"/>
        </w:rPr>
        <w:t>£5.00</w:t>
      </w:r>
    </w:p>
    <w:p w:rsidR="00A2170B" w:rsidRPr="0055068B" w:rsidRDefault="00A2170B" w:rsidP="0055068B">
      <w:pPr>
        <w:spacing w:after="0" w:line="240" w:lineRule="auto"/>
        <w:jc w:val="center"/>
        <w:rPr>
          <w:b/>
          <w:sz w:val="36"/>
          <w:szCs w:val="36"/>
        </w:rPr>
      </w:pPr>
      <w:r w:rsidRPr="0055068B">
        <w:rPr>
          <w:b/>
          <w:sz w:val="36"/>
          <w:szCs w:val="36"/>
        </w:rPr>
        <w:t>Scrambled Egg, Creme Fraiche and Smoked Salmon</w:t>
      </w:r>
    </w:p>
    <w:p w:rsidR="005610FD" w:rsidRPr="0055068B" w:rsidRDefault="005610FD" w:rsidP="0055068B">
      <w:pPr>
        <w:spacing w:after="0" w:line="240" w:lineRule="auto"/>
        <w:jc w:val="center"/>
        <w:rPr>
          <w:sz w:val="36"/>
          <w:szCs w:val="36"/>
        </w:rPr>
      </w:pPr>
      <w:r w:rsidRPr="0055068B">
        <w:rPr>
          <w:sz w:val="36"/>
          <w:szCs w:val="36"/>
        </w:rPr>
        <w:t>or</w:t>
      </w:r>
    </w:p>
    <w:p w:rsidR="00D27EEC" w:rsidRPr="0055068B" w:rsidRDefault="005610FD" w:rsidP="0055068B">
      <w:pPr>
        <w:spacing w:after="0" w:line="240" w:lineRule="auto"/>
        <w:jc w:val="center"/>
        <w:rPr>
          <w:b/>
          <w:sz w:val="36"/>
          <w:szCs w:val="36"/>
        </w:rPr>
      </w:pPr>
      <w:r w:rsidRPr="0055068B">
        <w:rPr>
          <w:b/>
          <w:sz w:val="36"/>
          <w:szCs w:val="36"/>
        </w:rPr>
        <w:t>Eggs Benedict with Wiltshire ham</w:t>
      </w:r>
    </w:p>
    <w:p w:rsidR="005610FD" w:rsidRPr="0055068B" w:rsidRDefault="005610FD" w:rsidP="0055068B">
      <w:pPr>
        <w:spacing w:after="0" w:line="240" w:lineRule="auto"/>
        <w:jc w:val="center"/>
        <w:rPr>
          <w:sz w:val="36"/>
          <w:szCs w:val="36"/>
        </w:rPr>
      </w:pPr>
      <w:r w:rsidRPr="0055068B">
        <w:rPr>
          <w:sz w:val="36"/>
          <w:szCs w:val="36"/>
        </w:rPr>
        <w:t>or</w:t>
      </w:r>
    </w:p>
    <w:p w:rsidR="00D27EEC" w:rsidRPr="0055068B" w:rsidRDefault="00D27EEC" w:rsidP="0055068B">
      <w:pPr>
        <w:spacing w:after="0" w:line="240" w:lineRule="auto"/>
        <w:jc w:val="center"/>
        <w:rPr>
          <w:b/>
          <w:sz w:val="36"/>
          <w:szCs w:val="36"/>
        </w:rPr>
      </w:pPr>
      <w:r w:rsidRPr="0055068B">
        <w:rPr>
          <w:b/>
          <w:sz w:val="36"/>
          <w:szCs w:val="36"/>
        </w:rPr>
        <w:t>Sausages, bacon, mushrooms, fried egg, grilled tomato and baked beans with toast</w:t>
      </w:r>
    </w:p>
    <w:p w:rsidR="0055068B" w:rsidRPr="0055068B" w:rsidRDefault="0055068B" w:rsidP="0055068B">
      <w:pPr>
        <w:spacing w:after="0" w:line="240" w:lineRule="auto"/>
        <w:rPr>
          <w:b/>
          <w:bCs/>
          <w:color w:val="FF0000"/>
          <w:sz w:val="36"/>
          <w:szCs w:val="36"/>
        </w:rPr>
      </w:pPr>
    </w:p>
    <w:p w:rsidR="0055068B" w:rsidRPr="004D1718" w:rsidRDefault="00B207F9" w:rsidP="0055068B">
      <w:pPr>
        <w:spacing w:after="0" w:line="240" w:lineRule="auto"/>
        <w:jc w:val="center"/>
        <w:rPr>
          <w:b/>
          <w:bCs/>
          <w:i/>
          <w:color w:val="FF0000"/>
          <w:sz w:val="32"/>
          <w:szCs w:val="32"/>
        </w:rPr>
      </w:pPr>
      <w:r w:rsidRPr="004D1718">
        <w:rPr>
          <w:b/>
          <w:bCs/>
          <w:i/>
          <w:color w:val="FF0000"/>
          <w:sz w:val="32"/>
          <w:szCs w:val="32"/>
        </w:rPr>
        <w:t xml:space="preserve">The Bar will be open and </w:t>
      </w:r>
      <w:r w:rsidR="006903B4">
        <w:rPr>
          <w:b/>
          <w:bCs/>
          <w:i/>
          <w:color w:val="FF0000"/>
          <w:sz w:val="32"/>
          <w:szCs w:val="32"/>
        </w:rPr>
        <w:t xml:space="preserve">also </w:t>
      </w:r>
      <w:r w:rsidRPr="004D1718">
        <w:rPr>
          <w:b/>
          <w:bCs/>
          <w:i/>
          <w:color w:val="FF0000"/>
          <w:sz w:val="32"/>
          <w:szCs w:val="32"/>
        </w:rPr>
        <w:t>serving</w:t>
      </w:r>
    </w:p>
    <w:p w:rsidR="00B207F9" w:rsidRPr="004D1718" w:rsidRDefault="00B207F9" w:rsidP="0055068B">
      <w:pPr>
        <w:spacing w:after="0" w:line="240" w:lineRule="auto"/>
        <w:jc w:val="center"/>
        <w:rPr>
          <w:b/>
          <w:i/>
          <w:sz w:val="32"/>
          <w:szCs w:val="32"/>
        </w:rPr>
      </w:pPr>
      <w:r w:rsidRPr="004D1718">
        <w:rPr>
          <w:b/>
          <w:i/>
          <w:sz w:val="32"/>
          <w:szCs w:val="32"/>
        </w:rPr>
        <w:t>Bucks Fizz</w:t>
      </w:r>
      <w:r w:rsidR="003603AF" w:rsidRPr="004D1718">
        <w:rPr>
          <w:b/>
          <w:i/>
          <w:sz w:val="32"/>
          <w:szCs w:val="32"/>
        </w:rPr>
        <w:t xml:space="preserve">, Traditional Virgin Mary’s &amp; </w:t>
      </w:r>
      <w:r w:rsidRPr="004D1718">
        <w:rPr>
          <w:b/>
          <w:i/>
          <w:sz w:val="32"/>
          <w:szCs w:val="32"/>
        </w:rPr>
        <w:t>Bloody Mary’s</w:t>
      </w:r>
    </w:p>
    <w:p w:rsidR="00DE0029" w:rsidRPr="0055068B" w:rsidRDefault="00DE0029" w:rsidP="0055068B">
      <w:pPr>
        <w:spacing w:after="0" w:line="240" w:lineRule="auto"/>
        <w:jc w:val="center"/>
        <w:rPr>
          <w:b/>
          <w:sz w:val="36"/>
          <w:szCs w:val="36"/>
        </w:rPr>
      </w:pPr>
    </w:p>
    <w:p w:rsidR="00D27EEC" w:rsidRPr="0055068B" w:rsidRDefault="0055068B" w:rsidP="004D1718">
      <w:pPr>
        <w:spacing w:after="0" w:line="240" w:lineRule="auto"/>
        <w:jc w:val="center"/>
        <w:rPr>
          <w:b/>
          <w:color w:val="FF0000"/>
          <w:sz w:val="36"/>
          <w:szCs w:val="36"/>
        </w:rPr>
      </w:pPr>
      <w:r w:rsidRPr="0055068B">
        <w:rPr>
          <w:b/>
          <w:color w:val="FF0000"/>
          <w:sz w:val="36"/>
          <w:szCs w:val="36"/>
        </w:rPr>
        <w:t>New Years Day Brunch is only available by p</w:t>
      </w:r>
      <w:r w:rsidR="00B551C9" w:rsidRPr="0055068B">
        <w:rPr>
          <w:b/>
          <w:color w:val="FF0000"/>
          <w:sz w:val="36"/>
          <w:szCs w:val="36"/>
        </w:rPr>
        <w:t xml:space="preserve">re-order </w:t>
      </w:r>
      <w:r w:rsidRPr="0055068B">
        <w:rPr>
          <w:b/>
          <w:color w:val="FF0000"/>
          <w:sz w:val="36"/>
          <w:szCs w:val="36"/>
        </w:rPr>
        <w:t xml:space="preserve">- </w:t>
      </w:r>
      <w:r w:rsidR="00DE0029" w:rsidRPr="0055068B">
        <w:rPr>
          <w:b/>
          <w:color w:val="FF0000"/>
          <w:sz w:val="36"/>
          <w:szCs w:val="36"/>
        </w:rPr>
        <w:t>form</w:t>
      </w:r>
      <w:r w:rsidRPr="0055068B">
        <w:rPr>
          <w:b/>
          <w:color w:val="FF0000"/>
          <w:sz w:val="36"/>
          <w:szCs w:val="36"/>
        </w:rPr>
        <w:t>s</w:t>
      </w:r>
      <w:r w:rsidR="00DE0029" w:rsidRPr="0055068B">
        <w:rPr>
          <w:b/>
          <w:color w:val="FF0000"/>
          <w:sz w:val="36"/>
          <w:szCs w:val="36"/>
        </w:rPr>
        <w:t xml:space="preserve"> available from the bar, the TBYC Club Secretary, download from </w:t>
      </w:r>
      <w:hyperlink r:id="rId6" w:history="1">
        <w:r w:rsidR="00DE0029" w:rsidRPr="0055068B">
          <w:rPr>
            <w:rStyle w:val="Hyperlink"/>
            <w:b/>
            <w:sz w:val="36"/>
            <w:szCs w:val="36"/>
          </w:rPr>
          <w:t>www.tbyc.org</w:t>
        </w:r>
      </w:hyperlink>
      <w:r w:rsidR="00DE0029" w:rsidRPr="0055068B">
        <w:rPr>
          <w:b/>
          <w:color w:val="FF0000"/>
          <w:sz w:val="36"/>
          <w:szCs w:val="36"/>
        </w:rPr>
        <w:t xml:space="preserve"> or by email from </w:t>
      </w:r>
      <w:hyperlink r:id="rId7" w:history="1">
        <w:r w:rsidR="00DE0029" w:rsidRPr="0055068B">
          <w:rPr>
            <w:rStyle w:val="Hyperlink"/>
            <w:b/>
            <w:sz w:val="36"/>
            <w:szCs w:val="36"/>
          </w:rPr>
          <w:t>tbycsocialrep@aol.com</w:t>
        </w:r>
      </w:hyperlink>
      <w:r w:rsidR="00DE0029" w:rsidRPr="0055068B">
        <w:rPr>
          <w:b/>
          <w:color w:val="FF0000"/>
          <w:sz w:val="36"/>
          <w:szCs w:val="36"/>
        </w:rPr>
        <w:t xml:space="preserve"> </w:t>
      </w:r>
      <w:r w:rsidR="00B551C9" w:rsidRPr="0055068B">
        <w:rPr>
          <w:b/>
          <w:color w:val="FF0000"/>
          <w:sz w:val="36"/>
          <w:szCs w:val="36"/>
        </w:rPr>
        <w:t xml:space="preserve">and </w:t>
      </w:r>
      <w:r w:rsidR="0073199F" w:rsidRPr="0055068B">
        <w:rPr>
          <w:b/>
          <w:color w:val="FF0000"/>
          <w:sz w:val="36"/>
          <w:szCs w:val="36"/>
        </w:rPr>
        <w:t>submit with payment</w:t>
      </w:r>
      <w:r w:rsidR="006C57CE" w:rsidRPr="0055068B">
        <w:rPr>
          <w:b/>
          <w:color w:val="FF0000"/>
          <w:sz w:val="36"/>
          <w:szCs w:val="36"/>
        </w:rPr>
        <w:t xml:space="preserve"> </w:t>
      </w:r>
      <w:r w:rsidR="0073199F" w:rsidRPr="0055068B">
        <w:rPr>
          <w:b/>
          <w:color w:val="FF0000"/>
          <w:sz w:val="36"/>
          <w:szCs w:val="36"/>
        </w:rPr>
        <w:t xml:space="preserve">to the TBYC Secretary </w:t>
      </w:r>
      <w:r w:rsidR="00B551C9" w:rsidRPr="0055068B">
        <w:rPr>
          <w:b/>
          <w:color w:val="FF0000"/>
          <w:sz w:val="36"/>
          <w:szCs w:val="36"/>
        </w:rPr>
        <w:t xml:space="preserve">by </w:t>
      </w:r>
      <w:r w:rsidR="0073199F" w:rsidRPr="0055068B">
        <w:rPr>
          <w:b/>
          <w:color w:val="FF0000"/>
          <w:sz w:val="36"/>
          <w:szCs w:val="36"/>
        </w:rPr>
        <w:t xml:space="preserve">Friday </w:t>
      </w:r>
      <w:r w:rsidR="00B551C9" w:rsidRPr="0055068B">
        <w:rPr>
          <w:b/>
          <w:color w:val="FF0000"/>
          <w:sz w:val="36"/>
          <w:szCs w:val="36"/>
        </w:rPr>
        <w:t>23</w:t>
      </w:r>
      <w:r w:rsidR="00B551C9" w:rsidRPr="0055068B">
        <w:rPr>
          <w:b/>
          <w:color w:val="FF0000"/>
          <w:sz w:val="36"/>
          <w:szCs w:val="36"/>
          <w:vertAlign w:val="superscript"/>
        </w:rPr>
        <w:t>rd</w:t>
      </w:r>
      <w:r w:rsidR="00B551C9" w:rsidRPr="0055068B">
        <w:rPr>
          <w:b/>
          <w:color w:val="FF0000"/>
          <w:sz w:val="36"/>
          <w:szCs w:val="36"/>
        </w:rPr>
        <w:t xml:space="preserve"> December 2011</w:t>
      </w:r>
      <w:r w:rsidR="0073199F" w:rsidRPr="0055068B">
        <w:rPr>
          <w:b/>
          <w:color w:val="FF0000"/>
          <w:sz w:val="36"/>
          <w:szCs w:val="36"/>
        </w:rPr>
        <w:t xml:space="preserve"> – thank you.</w:t>
      </w:r>
    </w:p>
    <w:sectPr w:rsidR="00D27EEC" w:rsidRPr="0055068B" w:rsidSect="00DE0029">
      <w:pgSz w:w="16820" w:h="11900" w:orient="landscape"/>
      <w:pgMar w:top="851" w:right="851" w:bottom="851" w:left="851" w:header="709" w:footer="709" w:gutter="0"/>
      <w:cols w:space="708"/>
      <w:docGrid w:linePitch="360"/>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0B"/>
    <w:rsid w:val="003603AF"/>
    <w:rsid w:val="004D1718"/>
    <w:rsid w:val="0055068B"/>
    <w:rsid w:val="005610FD"/>
    <w:rsid w:val="00561534"/>
    <w:rsid w:val="00610E3F"/>
    <w:rsid w:val="006903B4"/>
    <w:rsid w:val="00697D26"/>
    <w:rsid w:val="006C57CE"/>
    <w:rsid w:val="0073199F"/>
    <w:rsid w:val="00853D6C"/>
    <w:rsid w:val="008B151E"/>
    <w:rsid w:val="009040D1"/>
    <w:rsid w:val="00911DAE"/>
    <w:rsid w:val="009A1CB1"/>
    <w:rsid w:val="009A2F4C"/>
    <w:rsid w:val="00A2170B"/>
    <w:rsid w:val="00A355C3"/>
    <w:rsid w:val="00B207F9"/>
    <w:rsid w:val="00B551C9"/>
    <w:rsid w:val="00CC0008"/>
    <w:rsid w:val="00D27EEC"/>
    <w:rsid w:val="00DE0029"/>
    <w:rsid w:val="00F55A8F"/>
    <w:rsid w:val="00F904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E002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E0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tbyc.org" TargetMode="External"/><Relationship Id="rId7" Type="http://schemas.openxmlformats.org/officeDocument/2006/relationships/hyperlink" Target="mailto:tbycsocialrep@aol.com" TargetMode="Externa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InnBrighton</Company>
  <LinksUpToDate>false</LinksUpToDate>
  <CharactersWithSpaces>671</CharactersWithSpaces>
  <SharedDoc>false</SharedDoc>
  <HLinks>
    <vt:vector size="12" baseType="variant">
      <vt:variant>
        <vt:i4>2031658</vt:i4>
      </vt:variant>
      <vt:variant>
        <vt:i4>3</vt:i4>
      </vt:variant>
      <vt:variant>
        <vt:i4>0</vt:i4>
      </vt:variant>
      <vt:variant>
        <vt:i4>5</vt:i4>
      </vt:variant>
      <vt:variant>
        <vt:lpwstr>mailto:tbycsocialrep@aol.com</vt:lpwstr>
      </vt:variant>
      <vt:variant>
        <vt:lpwstr/>
      </vt:variant>
      <vt:variant>
        <vt:i4>7995481</vt:i4>
      </vt:variant>
      <vt:variant>
        <vt:i4>0</vt:i4>
      </vt:variant>
      <vt:variant>
        <vt:i4>0</vt:i4>
      </vt:variant>
      <vt:variant>
        <vt:i4>5</vt:i4>
      </vt:variant>
      <vt:variant>
        <vt:lpwstr>http://www.tbyc.org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Stephanie Bradley</cp:lastModifiedBy>
  <cp:revision>2</cp:revision>
  <cp:lastPrinted>2011-11-29T20:40:00Z</cp:lastPrinted>
  <dcterms:created xsi:type="dcterms:W3CDTF">2011-11-29T21:15:00Z</dcterms:created>
  <dcterms:modified xsi:type="dcterms:W3CDTF">2011-11-29T21:15:00Z</dcterms:modified>
</cp:coreProperties>
</file>